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91" w:rsidRPr="00111A91" w:rsidRDefault="00111A91" w:rsidP="00111A9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8"/>
        </w:rPr>
      </w:pPr>
      <w:r w:rsidRPr="00111A91">
        <w:rPr>
          <w:rFonts w:ascii="Times New Roman" w:hAnsi="Times New Roman"/>
          <w:sz w:val="20"/>
          <w:szCs w:val="28"/>
        </w:rPr>
        <w:t>Учреждение образования</w:t>
      </w:r>
    </w:p>
    <w:p w:rsidR="00111A91" w:rsidRPr="00111A91" w:rsidRDefault="00111A91" w:rsidP="00111A9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8"/>
        </w:rPr>
      </w:pPr>
      <w:r w:rsidRPr="00111A91">
        <w:rPr>
          <w:rFonts w:ascii="Times New Roman" w:hAnsi="Times New Roman"/>
          <w:sz w:val="20"/>
          <w:szCs w:val="28"/>
        </w:rPr>
        <w:t xml:space="preserve"> «Пинский ГПТК машиностроения»</w:t>
      </w:r>
    </w:p>
    <w:p w:rsidR="00111A91" w:rsidRDefault="00111A91" w:rsidP="0059670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40"/>
          <w:szCs w:val="28"/>
        </w:rPr>
      </w:pPr>
    </w:p>
    <w:p w:rsidR="00596702" w:rsidRPr="00596702" w:rsidRDefault="00596702" w:rsidP="0059670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40"/>
          <w:szCs w:val="28"/>
        </w:rPr>
      </w:pPr>
      <w:r w:rsidRPr="00596702">
        <w:rPr>
          <w:rFonts w:ascii="Times New Roman" w:hAnsi="Times New Roman"/>
          <w:b/>
          <w:sz w:val="40"/>
          <w:szCs w:val="28"/>
        </w:rPr>
        <w:t>Школа Активного Гражданина.</w:t>
      </w:r>
    </w:p>
    <w:p w:rsidR="00596702" w:rsidRDefault="00596702" w:rsidP="00596702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Школа Активного Гражданина. Особенности проведения единого дня информирования для учащихся 1-го курса </w:t>
      </w:r>
      <w:r w:rsidR="00111A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сентябре 2019 года.</w:t>
      </w:r>
    </w:p>
    <w:bookmarkEnd w:id="0"/>
    <w:p w:rsidR="00596702" w:rsidRDefault="00596702" w:rsidP="0059670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26.09.2019</w:t>
      </w:r>
    </w:p>
    <w:p w:rsidR="00596702" w:rsidRDefault="00596702" w:rsidP="00596702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</w:t>
      </w:r>
      <w:r>
        <w:rPr>
          <w:rFonts w:ascii="Times New Roman" w:hAnsi="Times New Roman"/>
          <w:bCs/>
          <w:sz w:val="28"/>
          <w:szCs w:val="28"/>
        </w:rPr>
        <w:t>Беларусь – страна мира, дружбы и добрососедства»</w:t>
      </w:r>
    </w:p>
    <w:p w:rsidR="00596702" w:rsidRDefault="00596702" w:rsidP="00596702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ШАГ 1 «МЫ УЗНАЁМ»</w:t>
      </w:r>
    </w:p>
    <w:p w:rsidR="00596702" w:rsidRDefault="00596702" w:rsidP="0059670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знакомит учащихся с содержанием информационных блоков:</w:t>
      </w:r>
    </w:p>
    <w:p w:rsidR="00596702" w:rsidRDefault="00596702" w:rsidP="00596702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</w:pPr>
      <w:r>
        <w:t>«Мир, дружба, единство и согласие – истинные ценности человечества»</w:t>
      </w:r>
    </w:p>
    <w:p w:rsidR="00596702" w:rsidRDefault="00596702" w:rsidP="00596702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</w:pPr>
      <w:r>
        <w:t>«Беларусь – страна ярких спортивных побед» (итоги II Европейских игр и легкоатлетического матча Европа – США)</w:t>
      </w:r>
    </w:p>
    <w:p w:rsidR="00596702" w:rsidRDefault="00596702" w:rsidP="00596702">
      <w:pPr>
        <w:pStyle w:val="a5"/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709"/>
        <w:rPr>
          <w:bCs/>
        </w:rPr>
      </w:pPr>
      <w:r>
        <w:t>«Перепись</w:t>
      </w:r>
      <w:r>
        <w:rPr>
          <w:bCs/>
        </w:rPr>
        <w:t xml:space="preserve"> населения: взгляд на настоящее – шаг в будущее!»</w:t>
      </w:r>
    </w:p>
    <w:p w:rsidR="00596702" w:rsidRDefault="00596702" w:rsidP="00596702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 (указанные материалы размещены на национальном </w:t>
      </w:r>
      <w:r>
        <w:rPr>
          <w:rFonts w:ascii="Times New Roman" w:hAnsi="Times New Roman"/>
          <w:bCs/>
          <w:sz w:val="28"/>
          <w:szCs w:val="28"/>
        </w:rPr>
        <w:t>образовательном портале http://www.adu.by / Главная / Школа Активного Гражданина / ШАГ: информационные материалы, презентации / ШАГ 26 сентября 2019 года).</w:t>
      </w:r>
    </w:p>
    <w:p w:rsidR="00596702" w:rsidRDefault="00596702" w:rsidP="00596702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ШАГ 2 «МЫ РАЗМЫШЛЯЕМ»</w:t>
      </w:r>
    </w:p>
    <w:p w:rsidR="00596702" w:rsidRDefault="00596702" w:rsidP="0059670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организует обсуждение информации, полученной в </w:t>
      </w:r>
      <w:proofErr w:type="spellStart"/>
      <w:r>
        <w:rPr>
          <w:rFonts w:ascii="Times New Roman" w:hAnsi="Times New Roman"/>
          <w:sz w:val="28"/>
          <w:szCs w:val="28"/>
        </w:rPr>
        <w:t>ШАГе</w:t>
      </w:r>
      <w:proofErr w:type="spellEnd"/>
      <w:r>
        <w:rPr>
          <w:rFonts w:ascii="Times New Roman" w:hAnsi="Times New Roman"/>
          <w:sz w:val="28"/>
          <w:szCs w:val="28"/>
        </w:rPr>
        <w:t xml:space="preserve"> 1.</w:t>
      </w:r>
    </w:p>
    <w:p w:rsidR="00596702" w:rsidRDefault="00596702" w:rsidP="0059670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 xml:space="preserve"> «Мир, дружба, единство и согласие – истинные ценности человечества»</w:t>
      </w:r>
    </w:p>
    <w:p w:rsidR="00596702" w:rsidRDefault="00596702" w:rsidP="0059670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выступлении на торжественном собрании ко Дню Независимости Глава государства А.Г. Лукашенко сказал: «Мы 75 лет живем под чистым небом. Во имя священной памяти героев Великой Отечественной войны мы обязаны сохранить мир и независимость своей земли и передать эту самую большую ценность в нашей жизни следующим поколениям.</w:t>
      </w:r>
    </w:p>
    <w:p w:rsidR="00596702" w:rsidRDefault="00596702" w:rsidP="0059670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Выполнить эту важную миссию – значит достойно противостоять вызову новых глобальных конфликтов – военных, информационных и экономических, таких, которые охватывают все сферы жизни, разрушают государства изнутри и отбрасывают на десятилетия назад в развитии. Иногда без единого выстрела, но все чаще – по кровавым сценариям … и это происходит … рядом с нашими границами.</w:t>
      </w:r>
    </w:p>
    <w:p w:rsidR="00596702" w:rsidRDefault="00596702" w:rsidP="0059670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 намерены использовать все резервы для восстановления стабильности и спокойствия в регионе. Выдвигая миролюбивые инициативы, мы стремимся к главной цели – найти новые пути и методы налаживания взаимоотношений между различными геополитическими силами».</w:t>
      </w:r>
    </w:p>
    <w:p w:rsidR="00596702" w:rsidRDefault="00596702" w:rsidP="0059670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111111"/>
          <w:sz w:val="28"/>
          <w:szCs w:val="28"/>
        </w:rPr>
      </w:pPr>
      <w:r>
        <w:rPr>
          <w:rFonts w:ascii="Times New Roman" w:hAnsi="Times New Roman"/>
          <w:i/>
          <w:color w:val="111111"/>
          <w:sz w:val="28"/>
          <w:szCs w:val="28"/>
        </w:rPr>
        <w:lastRenderedPageBreak/>
        <w:t>В 1981 году на 36-й сессии Генеральной Ассамбл</w:t>
      </w:r>
      <w:proofErr w:type="gramStart"/>
      <w:r>
        <w:rPr>
          <w:rFonts w:ascii="Times New Roman" w:hAnsi="Times New Roman"/>
          <w:i/>
          <w:color w:val="111111"/>
          <w:sz w:val="28"/>
          <w:szCs w:val="28"/>
        </w:rPr>
        <w:t>еи ОО</w:t>
      </w:r>
      <w:proofErr w:type="gramEnd"/>
      <w:r>
        <w:rPr>
          <w:rFonts w:ascii="Times New Roman" w:hAnsi="Times New Roman"/>
          <w:i/>
          <w:color w:val="111111"/>
          <w:sz w:val="28"/>
          <w:szCs w:val="28"/>
        </w:rPr>
        <w:t>Н был учреждён Международный  день мира «в целях распространения и укоренения идеалов мира как в отношениях внутри всех государств и народов, так и в отношениях между ними». В 2002 году ООН постановила праздновать этот День ежегодно 21 сентября.</w:t>
      </w:r>
    </w:p>
    <w:p w:rsidR="00596702" w:rsidRDefault="00596702" w:rsidP="0059670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111111"/>
          <w:sz w:val="28"/>
          <w:szCs w:val="28"/>
        </w:rPr>
      </w:pPr>
      <w:r>
        <w:rPr>
          <w:rFonts w:ascii="Times New Roman" w:hAnsi="Times New Roman"/>
          <w:i/>
          <w:color w:val="111111"/>
          <w:sz w:val="28"/>
          <w:szCs w:val="28"/>
        </w:rPr>
        <w:t>С 2010 года Республика Беларусь принимает участие в деятельности по поддержанию международного мира и безопасности ООН.</w:t>
      </w:r>
    </w:p>
    <w:p w:rsidR="00596702" w:rsidRDefault="00596702" w:rsidP="0059670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Вопросы для обсуждения:</w:t>
      </w:r>
    </w:p>
    <w:p w:rsidR="00596702" w:rsidRDefault="00596702" w:rsidP="00596702">
      <w:pPr>
        <w:pStyle w:val="a5"/>
        <w:numPr>
          <w:ilvl w:val="0"/>
          <w:numId w:val="2"/>
        </w:numPr>
        <w:spacing w:before="120" w:after="120" w:line="240" w:lineRule="auto"/>
        <w:ind w:left="0" w:firstLine="709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Какой вклад вносит Беларусь в поддержание мира?</w:t>
      </w:r>
    </w:p>
    <w:p w:rsidR="00596702" w:rsidRDefault="00596702" w:rsidP="00596702">
      <w:pPr>
        <w:pStyle w:val="a5"/>
        <w:numPr>
          <w:ilvl w:val="0"/>
          <w:numId w:val="2"/>
        </w:numPr>
        <w:spacing w:before="120" w:after="120" w:line="240" w:lineRule="auto"/>
        <w:ind w:left="0" w:firstLine="709"/>
        <w:rPr>
          <w:color w:val="auto"/>
        </w:rPr>
      </w:pPr>
      <w:r>
        <w:rPr>
          <w:color w:val="auto"/>
        </w:rPr>
        <w:t>Как вы думаете, почему в перечень Нобелевских премий введена премия мира?</w:t>
      </w:r>
    </w:p>
    <w:p w:rsidR="00596702" w:rsidRDefault="00596702" w:rsidP="00596702">
      <w:pPr>
        <w:pStyle w:val="a5"/>
        <w:numPr>
          <w:ilvl w:val="0"/>
          <w:numId w:val="2"/>
        </w:numPr>
        <w:spacing w:before="120" w:after="120" w:line="240" w:lineRule="auto"/>
        <w:ind w:left="0" w:firstLine="709"/>
        <w:rPr>
          <w:color w:val="auto"/>
        </w:rPr>
      </w:pPr>
      <w:r>
        <w:rPr>
          <w:color w:val="auto"/>
        </w:rPr>
        <w:t>За какие достижения в области миротворчества, по вашему мнению, должна присуждаться эта премия?</w:t>
      </w:r>
    </w:p>
    <w:p w:rsidR="00596702" w:rsidRDefault="00596702" w:rsidP="00596702">
      <w:pPr>
        <w:pStyle w:val="a5"/>
        <w:numPr>
          <w:ilvl w:val="0"/>
          <w:numId w:val="2"/>
        </w:numPr>
        <w:spacing w:before="120" w:after="120" w:line="240" w:lineRule="auto"/>
        <w:ind w:left="0" w:firstLine="709"/>
        <w:rPr>
          <w:color w:val="auto"/>
        </w:rPr>
      </w:pPr>
      <w:r>
        <w:rPr>
          <w:color w:val="auto"/>
        </w:rPr>
        <w:t>В 1975 году заочно Нобелевская премия мира была присуждена Андрею Дмитриевичу Сахарову. Знаете ли вы, какой институт БГУ носит имя этого выдающегося учёного?</w:t>
      </w:r>
    </w:p>
    <w:p w:rsidR="00596702" w:rsidRDefault="00596702" w:rsidP="0059670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 фокусе обсуждения: </w:t>
      </w:r>
      <w:r>
        <w:rPr>
          <w:rFonts w:ascii="Times New Roman" w:hAnsi="Times New Roman"/>
          <w:bCs/>
          <w:sz w:val="28"/>
          <w:szCs w:val="28"/>
        </w:rPr>
        <w:t>гуманизм, миротворчество, толерантность, духовно-нравственное ценности, чувство сплоченности и единства, взаимопонимание, сохранение мира на планете Земля.</w:t>
      </w:r>
    </w:p>
    <w:p w:rsidR="00596702" w:rsidRDefault="00596702" w:rsidP="00596702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Блок</w:t>
      </w:r>
      <w:r>
        <w:rPr>
          <w:rFonts w:ascii="Times New Roman" w:hAnsi="Times New Roman"/>
          <w:bCs/>
          <w:sz w:val="28"/>
          <w:szCs w:val="28"/>
        </w:rPr>
        <w:t xml:space="preserve"> «Беларусь – страна ярких спортивных побед» (итоги II</w:t>
      </w:r>
      <w:r>
        <w:rPr>
          <w:rFonts w:ascii="Times New Roman" w:hAnsi="Times New Roman"/>
          <w:sz w:val="28"/>
          <w:szCs w:val="28"/>
        </w:rPr>
        <w:t xml:space="preserve"> Европейских игр и </w:t>
      </w:r>
      <w:r>
        <w:rPr>
          <w:rFonts w:ascii="Times New Roman" w:hAnsi="Times New Roman"/>
          <w:bCs/>
          <w:kern w:val="36"/>
          <w:sz w:val="28"/>
          <w:szCs w:val="28"/>
        </w:rPr>
        <w:t>легкоатлетического матча Европа – США)</w:t>
      </w:r>
    </w:p>
    <w:p w:rsidR="00596702" w:rsidRDefault="00596702" w:rsidP="00596702">
      <w:pPr>
        <w:shd w:val="clear" w:color="auto" w:fill="FFFFFF"/>
        <w:tabs>
          <w:tab w:val="left" w:pos="567"/>
          <w:tab w:val="left" w:pos="851"/>
          <w:tab w:val="left" w:pos="1276"/>
        </w:tabs>
        <w:spacing w:before="120" w:after="120" w:line="240" w:lineRule="auto"/>
        <w:ind w:left="2835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О, спорт! Ты – мир! Ты устанавливаешь хорошие, добрые, дружественные отношения между народами. Ты – согласие. Ты сближаешь людей, жаждущих единства. Ты учишь разноязыкую … молодежь уважать друг друга. Ты – источник благородного, мирного, дружеского соревнования. Ты собираешь молодость – наше будущее, нашу надежду – под свои мирные знамена.</w:t>
      </w:r>
    </w:p>
    <w:p w:rsidR="00596702" w:rsidRDefault="00596702" w:rsidP="00596702">
      <w:pPr>
        <w:shd w:val="clear" w:color="auto" w:fill="FFFFFF"/>
        <w:tabs>
          <w:tab w:val="left" w:pos="567"/>
          <w:tab w:val="left" w:pos="851"/>
          <w:tab w:val="left" w:pos="1276"/>
        </w:tabs>
        <w:spacing w:before="120" w:after="120" w:line="240" w:lineRule="auto"/>
        <w:ind w:left="2835" w:firstLine="709"/>
        <w:jc w:val="both"/>
        <w:rPr>
          <w:rFonts w:ascii="Times New Roman" w:hAnsi="Times New Roman"/>
          <w:i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>Из «Оды спорту», Пьер де Кубертен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96702" w:rsidRDefault="00596702" w:rsidP="00596702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Подводя итоги II Европейских игр, Глава государства А.Г. Лукашенко 30 июня 2019 г. сказал: «Это был праздник дружбы и единения, жарких по накалу состязаний, сплотивших миллионы жителей Европы в одну большую семью</w:t>
      </w:r>
      <w:proofErr w:type="gramStart"/>
      <w:r>
        <w:rPr>
          <w:rFonts w:ascii="Times New Roman" w:hAnsi="Times New Roman"/>
          <w:i/>
          <w:sz w:val="28"/>
          <w:szCs w:val="28"/>
        </w:rPr>
        <w:t>… Д</w:t>
      </w:r>
      <w:proofErr w:type="gramEnd"/>
      <w:r>
        <w:rPr>
          <w:rFonts w:ascii="Times New Roman" w:hAnsi="Times New Roman"/>
          <w:i/>
          <w:sz w:val="28"/>
          <w:szCs w:val="28"/>
        </w:rPr>
        <w:t>ля гостей мы широко распахнули все двери Беларуси – страны среднеевропейских размеров, живущей и развивающейся по своим законам и традициям, которые корнями уходят глубоко в седину веков, страны, которая не создает проблем и не выдвигает претензий соседям». Как отметил белорусский лидер, на протяжении десяти дней на минских аренах царила теплая атмосфера взаимоуважения, которую создавали все жители и гости Беларуси, все, кто любит спорт, верит в силу олимпийской миссии, нацеленной на сохранение мира на земле.</w:t>
      </w:r>
    </w:p>
    <w:p w:rsidR="00596702" w:rsidRDefault="00596702" w:rsidP="0059670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Игры стали заметным спортивным событием лета не только для континента, но и для всей планеты. За десять дней июня, когда проходили II Европейские игры, 3 666 атлетов из 50 стран разыграли 683 медали в 15 </w:t>
      </w:r>
      <w:r>
        <w:rPr>
          <w:rFonts w:ascii="Times New Roman" w:hAnsi="Times New Roman"/>
          <w:i/>
          <w:iCs/>
          <w:sz w:val="28"/>
          <w:szCs w:val="28"/>
        </w:rPr>
        <w:lastRenderedPageBreak/>
        <w:t>видах спорта. Первое место в медальном зачете заняли атлеты России, сборная Беларуси с 69 наградами – на втором месте.</w:t>
      </w:r>
    </w:p>
    <w:p w:rsidR="00596702" w:rsidRDefault="00596702" w:rsidP="00596702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Спустя 70 дней впервые в истории легкой атлетики на минском стадионе «Динамо» состоялась встреча Европы и Соединенных Штатов Америки. За команду Европы вступили 14 атлетов из Беларуси. Принимать эти масштабные состязания было для нас большой честью. На нашем стадионе «Динамо» уже выступали легенды спорта минувшего столетия – советские и американские атлеты. Тогда, в 1973 году, матчевая встреча СССР – США стала примером честной и бескомпромиссной борьбы и стала символом стремления к политическому равновесию и мирному соперничеству между величайшими державами той эпохи. И сегодня подобные спортивные состязания способны менять политическую ситуацию к лучшему.</w:t>
      </w:r>
    </w:p>
    <w:p w:rsidR="00596702" w:rsidRDefault="00596702" w:rsidP="00596702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/>
          <w:bCs/>
          <w:i/>
          <w:kern w:val="36"/>
          <w:sz w:val="28"/>
          <w:szCs w:val="28"/>
        </w:rPr>
      </w:pPr>
      <w:r>
        <w:rPr>
          <w:rFonts w:ascii="Times New Roman" w:hAnsi="Times New Roman"/>
          <w:bCs/>
          <w:i/>
          <w:kern w:val="36"/>
          <w:sz w:val="28"/>
          <w:szCs w:val="28"/>
        </w:rPr>
        <w:t>Это был «м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атч века», «битва континентов» – такими эпитетами и сравнениями награждали легкоатлетический поединок между сборными США и Европы спортсмены, их тренеры и многочисленные болельщики. За два дня сражений по 37 видам спорта 300 атлетов подарили настоящую бурю эмоций болельщикам на трибунах и телезрителям. В спортивной гонке победила Европа. Но в итоге это оказалось именно то событие, где выиграли все. </w:t>
      </w:r>
    </w:p>
    <w:p w:rsidR="00596702" w:rsidRDefault="00596702" w:rsidP="0059670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Вопросы для обсуждения:</w:t>
      </w:r>
    </w:p>
    <w:p w:rsidR="00596702" w:rsidRDefault="00596702" w:rsidP="00596702">
      <w:pPr>
        <w:pStyle w:val="a5"/>
        <w:numPr>
          <w:ilvl w:val="0"/>
          <w:numId w:val="2"/>
        </w:numPr>
        <w:spacing w:before="120" w:after="120" w:line="240" w:lineRule="auto"/>
        <w:ind w:left="0" w:firstLine="709"/>
        <w:rPr>
          <w:color w:val="auto"/>
        </w:rPr>
      </w:pPr>
      <w:r>
        <w:rPr>
          <w:color w:val="auto"/>
        </w:rPr>
        <w:t xml:space="preserve">Какие спортивные состязания </w:t>
      </w:r>
      <w:r>
        <w:rPr>
          <w:color w:val="auto"/>
          <w:lang w:val="en-US"/>
        </w:rPr>
        <w:t>II</w:t>
      </w:r>
      <w:r>
        <w:rPr>
          <w:color w:val="auto"/>
        </w:rPr>
        <w:t xml:space="preserve"> Европейских игр вы смогли посетить? Какие телевизионные трансляции смотрели? Чем был обоснован ваш выбор?</w:t>
      </w:r>
    </w:p>
    <w:p w:rsidR="00596702" w:rsidRDefault="00596702" w:rsidP="00596702">
      <w:pPr>
        <w:pStyle w:val="a5"/>
        <w:numPr>
          <w:ilvl w:val="0"/>
          <w:numId w:val="2"/>
        </w:numPr>
        <w:spacing w:before="120" w:after="120" w:line="240" w:lineRule="auto"/>
        <w:ind w:left="0" w:firstLine="709"/>
        <w:rPr>
          <w:color w:val="auto"/>
        </w:rPr>
      </w:pPr>
      <w:r>
        <w:rPr>
          <w:color w:val="auto"/>
        </w:rPr>
        <w:t xml:space="preserve">Выступления </w:t>
      </w:r>
      <w:proofErr w:type="gramStart"/>
      <w:r>
        <w:rPr>
          <w:color w:val="auto"/>
        </w:rPr>
        <w:t>представителей</w:t>
      </w:r>
      <w:proofErr w:type="gramEnd"/>
      <w:r>
        <w:rPr>
          <w:color w:val="auto"/>
        </w:rPr>
        <w:t xml:space="preserve"> каких видов спорта произвели на вас особое впечатление? Почему?</w:t>
      </w:r>
    </w:p>
    <w:p w:rsidR="00596702" w:rsidRDefault="00596702" w:rsidP="00596702">
      <w:pPr>
        <w:pStyle w:val="a5"/>
        <w:numPr>
          <w:ilvl w:val="0"/>
          <w:numId w:val="2"/>
        </w:numPr>
        <w:spacing w:before="120" w:after="120" w:line="240" w:lineRule="auto"/>
        <w:ind w:left="0" w:firstLine="709"/>
        <w:rPr>
          <w:color w:val="auto"/>
        </w:rPr>
      </w:pPr>
      <w:r>
        <w:rPr>
          <w:color w:val="auto"/>
        </w:rPr>
        <w:t>Кого вы знаете из белорусских спортсменов – победителей и призёров II Европейских игр и матчевой встречи Европы и США?</w:t>
      </w:r>
    </w:p>
    <w:p w:rsidR="00596702" w:rsidRDefault="00596702" w:rsidP="00596702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240" w:lineRule="auto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Как вы думаете, почему иностранные атлеты выразили желание вернуться вновь в столицу Беларуси?</w:t>
      </w:r>
    </w:p>
    <w:p w:rsidR="00596702" w:rsidRDefault="00596702" w:rsidP="00596702">
      <w:pPr>
        <w:pStyle w:val="a5"/>
        <w:numPr>
          <w:ilvl w:val="0"/>
          <w:numId w:val="2"/>
        </w:numPr>
        <w:spacing w:before="120" w:after="120" w:line="240" w:lineRule="auto"/>
        <w:ind w:left="0" w:firstLine="709"/>
        <w:rPr>
          <w:color w:val="auto"/>
        </w:rPr>
      </w:pPr>
      <w:r>
        <w:rPr>
          <w:color w:val="auto"/>
        </w:rPr>
        <w:t xml:space="preserve">Какое спортивное наследие оставили нам </w:t>
      </w:r>
      <w:r>
        <w:rPr>
          <w:color w:val="auto"/>
          <w:lang w:val="en-US"/>
        </w:rPr>
        <w:t>II</w:t>
      </w:r>
      <w:r>
        <w:rPr>
          <w:color w:val="auto"/>
        </w:rPr>
        <w:t xml:space="preserve"> Европейские игры и матч Европа – США?</w:t>
      </w:r>
    </w:p>
    <w:p w:rsidR="00596702" w:rsidRDefault="00596702" w:rsidP="00596702">
      <w:pPr>
        <w:pStyle w:val="a5"/>
        <w:numPr>
          <w:ilvl w:val="0"/>
          <w:numId w:val="2"/>
        </w:numPr>
        <w:spacing w:before="120" w:after="120" w:line="240" w:lineRule="auto"/>
        <w:ind w:left="0" w:firstLine="709"/>
        <w:rPr>
          <w:color w:val="auto"/>
        </w:rPr>
      </w:pPr>
      <w:r>
        <w:rPr>
          <w:color w:val="auto"/>
        </w:rPr>
        <w:t>Как вы думаете, почему после проведения игр было принято решение о создании банка волонтёров?</w:t>
      </w:r>
    </w:p>
    <w:p w:rsidR="00596702" w:rsidRDefault="00596702" w:rsidP="00596702">
      <w:pPr>
        <w:pStyle w:val="a5"/>
        <w:numPr>
          <w:ilvl w:val="0"/>
          <w:numId w:val="2"/>
        </w:numPr>
        <w:spacing w:before="120" w:after="120" w:line="240" w:lineRule="auto"/>
        <w:ind w:left="0" w:firstLine="709"/>
        <w:rPr>
          <w:color w:val="auto"/>
        </w:rPr>
      </w:pPr>
      <w:r>
        <w:rPr>
          <w:color w:val="auto"/>
        </w:rPr>
        <w:t xml:space="preserve">Согласны ли вы с мнением, что </w:t>
      </w:r>
      <w:r>
        <w:rPr>
          <w:color w:val="auto"/>
          <w:lang w:val="en-US"/>
        </w:rPr>
        <w:t>II</w:t>
      </w:r>
      <w:r>
        <w:rPr>
          <w:color w:val="auto"/>
        </w:rPr>
        <w:t xml:space="preserve"> Европейские игры и матч Европа – США по-новому открыли миру Беларусь?</w:t>
      </w:r>
    </w:p>
    <w:p w:rsidR="00596702" w:rsidRDefault="00596702" w:rsidP="00596702">
      <w:pPr>
        <w:pStyle w:val="a5"/>
        <w:numPr>
          <w:ilvl w:val="0"/>
          <w:numId w:val="2"/>
        </w:numPr>
        <w:spacing w:before="120" w:after="120" w:line="240" w:lineRule="auto"/>
        <w:ind w:left="0" w:firstLine="709"/>
        <w:rPr>
          <w:color w:val="auto"/>
        </w:rPr>
      </w:pPr>
      <w:r>
        <w:rPr>
          <w:color w:val="auto"/>
        </w:rPr>
        <w:t>Как вы считаете, какие перспективы для нашей страны открывает проведение спортивных мероприятий такого масштаба?</w:t>
      </w:r>
    </w:p>
    <w:p w:rsidR="00596702" w:rsidRDefault="00596702" w:rsidP="00596702">
      <w:pPr>
        <w:pStyle w:val="a5"/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709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Какова роль спорта в сохранении и укреплении мира на Земле?</w:t>
      </w:r>
    </w:p>
    <w:p w:rsidR="00596702" w:rsidRDefault="00596702" w:rsidP="0059670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В фокусе обсуждения: </w:t>
      </w:r>
      <w:r>
        <w:rPr>
          <w:rFonts w:ascii="Times New Roman" w:hAnsi="Times New Roman"/>
          <w:sz w:val="28"/>
          <w:szCs w:val="28"/>
        </w:rPr>
        <w:t xml:space="preserve">масштабное событие, спортивные ценности (совершенство, дружба и уважение), дух настоящей борьбы, популяризация видов спорта, гостеприимство белорусского народа, атмосфера праздника, незабываемые эмоции, радушные болельщики, приятные открытия, </w:t>
      </w:r>
      <w:r>
        <w:rPr>
          <w:rFonts w:ascii="Times New Roman" w:hAnsi="Times New Roman"/>
          <w:sz w:val="28"/>
          <w:szCs w:val="28"/>
        </w:rPr>
        <w:lastRenderedPageBreak/>
        <w:t xml:space="preserve">волонтеры, гордость за спортивные достижения белорусов, здоровый образ жизни, сотрудничество, объединение, укрепление мира, спортивная дипломатия,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современная спортивная инфраструктура.</w:t>
      </w:r>
      <w:proofErr w:type="gramEnd"/>
    </w:p>
    <w:p w:rsidR="00596702" w:rsidRDefault="00596702" w:rsidP="00596702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Блок</w:t>
      </w:r>
      <w:r>
        <w:rPr>
          <w:rFonts w:ascii="Times New Roman" w:hAnsi="Times New Roman"/>
          <w:bCs/>
          <w:sz w:val="28"/>
          <w:szCs w:val="28"/>
        </w:rPr>
        <w:t xml:space="preserve"> «Перепись населения: взгляд на настоящее – шаг в будущее!»</w:t>
      </w:r>
    </w:p>
    <w:p w:rsidR="00596702" w:rsidRDefault="00596702" w:rsidP="00596702">
      <w:pPr>
        <w:pStyle w:val="a4"/>
        <w:shd w:val="clear" w:color="auto" w:fill="FFFFFF"/>
        <w:spacing w:before="120" w:beforeAutospacing="0" w:after="120" w:afterAutospacing="0" w:line="240" w:lineRule="auto"/>
        <w:rPr>
          <w:i/>
          <w:color w:val="111111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 Беларуси </w:t>
      </w:r>
      <w:r>
        <w:rPr>
          <w:rStyle w:val="a6"/>
          <w:b w:val="0"/>
          <w:i/>
          <w:color w:val="000000"/>
          <w:sz w:val="28"/>
          <w:szCs w:val="28"/>
        </w:rPr>
        <w:t>с 4 по 30 октября</w:t>
      </w:r>
      <w:r>
        <w:rPr>
          <w:i/>
          <w:color w:val="000000"/>
          <w:sz w:val="28"/>
          <w:szCs w:val="28"/>
        </w:rPr>
        <w:t xml:space="preserve"> будет проходить очередная, третья по счету в суверенном государстве, перепись населения. Целью проведения переписи является получение информации о населении Республики Беларусь, необходимой для разработки государственных прогнозов и программ социально-экономического развития Республики Беларусь, текущих расчетов и прогнозирования численности и состава населения, изучения размещения и использования трудовых ресурсов и осуществления научных исследований.</w:t>
      </w:r>
    </w:p>
    <w:p w:rsidR="00596702" w:rsidRDefault="00596702" w:rsidP="0059670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Вопросы для обсуждения:</w:t>
      </w:r>
    </w:p>
    <w:p w:rsidR="00596702" w:rsidRDefault="00596702" w:rsidP="00596702">
      <w:pPr>
        <w:pStyle w:val="a5"/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709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Для чего проводится перепись населения?</w:t>
      </w:r>
    </w:p>
    <w:p w:rsidR="00596702" w:rsidRDefault="00596702" w:rsidP="00596702">
      <w:pPr>
        <w:pStyle w:val="a5"/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709"/>
        <w:rPr>
          <w:rFonts w:eastAsia="Times New Roman"/>
          <w:color w:val="000000"/>
        </w:rPr>
      </w:pPr>
      <w:r>
        <w:rPr>
          <w:rFonts w:eastAsia="Times New Roman"/>
          <w:bCs/>
          <w:color w:val="000000"/>
        </w:rPr>
        <w:t>Как вы думаете, почему она проводится раз в десять лет?</w:t>
      </w:r>
    </w:p>
    <w:p w:rsidR="00596702" w:rsidRDefault="00596702" w:rsidP="00596702">
      <w:pPr>
        <w:pStyle w:val="a5"/>
        <w:numPr>
          <w:ilvl w:val="0"/>
          <w:numId w:val="3"/>
        </w:numPr>
        <w:spacing w:before="120" w:after="120" w:line="240" w:lineRule="auto"/>
        <w:ind w:left="0" w:firstLine="709"/>
        <w:rPr>
          <w:rFonts w:eastAsia="Times New Roman"/>
          <w:bCs/>
          <w:color w:val="000000"/>
        </w:rPr>
      </w:pPr>
      <w:r>
        <w:rPr>
          <w:rStyle w:val="a6"/>
          <w:b w:val="0"/>
          <w:color w:val="000000"/>
        </w:rPr>
        <w:t xml:space="preserve">Какие главные отличия переписи 2019 от </w:t>
      </w:r>
      <w:proofErr w:type="gramStart"/>
      <w:r>
        <w:rPr>
          <w:rStyle w:val="a6"/>
          <w:b w:val="0"/>
          <w:color w:val="000000"/>
        </w:rPr>
        <w:t>предыдущих</w:t>
      </w:r>
      <w:proofErr w:type="gramEnd"/>
      <w:r>
        <w:rPr>
          <w:rStyle w:val="a6"/>
          <w:b w:val="0"/>
          <w:color w:val="000000"/>
        </w:rPr>
        <w:t>?</w:t>
      </w:r>
      <w:r>
        <w:rPr>
          <w:rFonts w:eastAsia="Times New Roman"/>
          <w:bCs/>
          <w:color w:val="000000"/>
        </w:rPr>
        <w:t xml:space="preserve"> Какими способами можно пройти перепись?</w:t>
      </w:r>
    </w:p>
    <w:p w:rsidR="00596702" w:rsidRDefault="00596702" w:rsidP="00596702">
      <w:pPr>
        <w:pStyle w:val="a5"/>
        <w:numPr>
          <w:ilvl w:val="0"/>
          <w:numId w:val="3"/>
        </w:numPr>
        <w:spacing w:before="120" w:after="120" w:line="240" w:lineRule="auto"/>
        <w:ind w:left="0" w:firstLine="709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Где можно получить дополнительную информацию о переписи населения?</w:t>
      </w:r>
    </w:p>
    <w:p w:rsidR="00596702" w:rsidRDefault="00596702" w:rsidP="00596702">
      <w:pPr>
        <w:pStyle w:val="a5"/>
        <w:numPr>
          <w:ilvl w:val="0"/>
          <w:numId w:val="3"/>
        </w:numPr>
        <w:spacing w:before="120" w:after="120" w:line="240" w:lineRule="auto"/>
        <w:ind w:left="0" w:firstLine="709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Как вы думаете, почему чрезвычайно важно давать реальные, правдивые данные во время переписи населения?</w:t>
      </w:r>
    </w:p>
    <w:p w:rsidR="00596702" w:rsidRDefault="00596702" w:rsidP="00596702">
      <w:pPr>
        <w:spacing w:before="120" w:after="12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В фокусе обсуждения: </w:t>
      </w:r>
      <w:r>
        <w:rPr>
          <w:rFonts w:ascii="Times New Roman" w:hAnsi="Times New Roman"/>
          <w:iCs/>
          <w:sz w:val="28"/>
          <w:szCs w:val="28"/>
        </w:rPr>
        <w:t>социальная политика государства, демографическая политика государства, закон о переписи населения, конституционные права граждан, всеобщность, гражданская сознательность, позитивное отношение к переписи, способы осуществления переписи, символика переписи, атрибуты переписчика, переписные листы, корректность, конфиденциальность информации.</w:t>
      </w:r>
      <w:proofErr w:type="gramEnd"/>
    </w:p>
    <w:p w:rsidR="00596702" w:rsidRDefault="00596702" w:rsidP="0059670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 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ШАГа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3 «МЫ ДЕЙСТВУЕМ»</w:t>
      </w:r>
      <w:r>
        <w:rPr>
          <w:rFonts w:ascii="Times New Roman" w:hAnsi="Times New Roman"/>
          <w:sz w:val="28"/>
          <w:szCs w:val="28"/>
        </w:rPr>
        <w:t> ведущий ток-шоу подводит итоги.</w:t>
      </w:r>
    </w:p>
    <w:p w:rsidR="00596702" w:rsidRDefault="00596702" w:rsidP="00596702">
      <w:pPr>
        <w:pStyle w:val="a5"/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709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Насколько актуальна для вас тема сегодняшнего разговора?</w:t>
      </w:r>
    </w:p>
    <w:p w:rsidR="00596702" w:rsidRDefault="00596702" w:rsidP="00596702">
      <w:pPr>
        <w:pStyle w:val="a5"/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709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Можно ли использовать понятие «миротворец» в вашей повседневной жизни? Кого бы вы смогли так назвать? Почему?</w:t>
      </w:r>
    </w:p>
    <w:p w:rsidR="00596702" w:rsidRDefault="00596702" w:rsidP="00596702">
      <w:pPr>
        <w:pStyle w:val="a5"/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709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Что вы, нынешняя молодёжь, будущее нашей страны, можете сделать для поддержания мира на Земле?</w:t>
      </w:r>
    </w:p>
    <w:p w:rsidR="00596702" w:rsidRDefault="00596702" w:rsidP="00596702">
      <w:pPr>
        <w:spacing w:before="120" w:after="12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этапа можно предложить</w:t>
      </w:r>
      <w:r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 ребятам, кто посещал мероприятия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Европейских игр и легкоатлетического матча Европа – США и делал фотоснимки, видео, поделиться самыми яркими, на их взгляд, кадрами и далее всем сообща рассмотреть возможность создания фотовыставки (видеоролика) «О, спорт! Ты – мир!»;</w:t>
      </w:r>
      <w:r>
        <w:rPr>
          <w:rFonts w:ascii="Times New Roman" w:hAnsi="Times New Roman"/>
          <w:color w:val="111111"/>
          <w:sz w:val="28"/>
          <w:szCs w:val="28"/>
        </w:rPr>
        <w:t xml:space="preserve"> и (или) вместе просмотреть </w:t>
      </w:r>
      <w:r>
        <w:rPr>
          <w:rFonts w:ascii="Times New Roman" w:hAnsi="Times New Roman"/>
          <w:sz w:val="28"/>
          <w:szCs w:val="28"/>
        </w:rPr>
        <w:t>видеоролик «Всё в твоих руках» (притча) (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https://www.youtube.com/watch?v=A1dz-tRXoxY</w:t>
        </w:r>
      </w:hyperlink>
      <w:r>
        <w:rPr>
          <w:rFonts w:ascii="Times New Roman" w:hAnsi="Times New Roman"/>
          <w:sz w:val="28"/>
          <w:szCs w:val="28"/>
        </w:rPr>
        <w:t xml:space="preserve">), обсудить, что в руках нынешних подростков и им под силу, а по итогам </w:t>
      </w:r>
      <w:r>
        <w:rPr>
          <w:rFonts w:ascii="Times New Roman" w:hAnsi="Times New Roman"/>
          <w:color w:val="111111"/>
          <w:sz w:val="28"/>
          <w:szCs w:val="28"/>
        </w:rPr>
        <w:t>написать эссе «Моя формула мира».</w:t>
      </w:r>
    </w:p>
    <w:p w:rsidR="00D57DE3" w:rsidRDefault="00D57DE3"/>
    <w:sectPr w:rsidR="00D57DE3" w:rsidSect="00111A9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505E"/>
    <w:multiLevelType w:val="hybridMultilevel"/>
    <w:tmpl w:val="D4CE695A"/>
    <w:lvl w:ilvl="0" w:tplc="1B54C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C0687"/>
    <w:multiLevelType w:val="hybridMultilevel"/>
    <w:tmpl w:val="CD8ADFC8"/>
    <w:lvl w:ilvl="0" w:tplc="3C2A7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D80726"/>
    <w:multiLevelType w:val="hybridMultilevel"/>
    <w:tmpl w:val="E436826A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02"/>
    <w:rsid w:val="00111A91"/>
    <w:rsid w:val="003B687A"/>
    <w:rsid w:val="00596702"/>
    <w:rsid w:val="00600D3F"/>
    <w:rsid w:val="00971F6A"/>
    <w:rsid w:val="00D5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7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96702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color w:val="000000" w:themeColor="text1"/>
      <w:sz w:val="24"/>
      <w:szCs w:val="24"/>
    </w:rPr>
  </w:style>
  <w:style w:type="paragraph" w:styleId="a5">
    <w:name w:val="List Paragraph"/>
    <w:basedOn w:val="a"/>
    <w:uiPriority w:val="99"/>
    <w:qFormat/>
    <w:rsid w:val="00596702"/>
    <w:pPr>
      <w:spacing w:before="60" w:after="60" w:line="360" w:lineRule="auto"/>
      <w:ind w:left="720" w:firstLine="709"/>
      <w:jc w:val="both"/>
    </w:pPr>
    <w:rPr>
      <w:rFonts w:ascii="Times New Roman" w:eastAsia="Calibri" w:hAnsi="Times New Roman"/>
      <w:color w:val="000000" w:themeColor="text1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5967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7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96702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color w:val="000000" w:themeColor="text1"/>
      <w:sz w:val="24"/>
      <w:szCs w:val="24"/>
    </w:rPr>
  </w:style>
  <w:style w:type="paragraph" w:styleId="a5">
    <w:name w:val="List Paragraph"/>
    <w:basedOn w:val="a"/>
    <w:uiPriority w:val="99"/>
    <w:qFormat/>
    <w:rsid w:val="00596702"/>
    <w:pPr>
      <w:spacing w:before="60" w:after="60" w:line="360" w:lineRule="auto"/>
      <w:ind w:left="720" w:firstLine="709"/>
      <w:jc w:val="both"/>
    </w:pPr>
    <w:rPr>
      <w:rFonts w:ascii="Times New Roman" w:eastAsia="Calibri" w:hAnsi="Times New Roman"/>
      <w:color w:val="000000" w:themeColor="text1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596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1dz-tRXox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2019-09-25T10:53:00Z</cp:lastPrinted>
  <dcterms:created xsi:type="dcterms:W3CDTF">2019-09-26T04:50:00Z</dcterms:created>
  <dcterms:modified xsi:type="dcterms:W3CDTF">2019-09-26T04:50:00Z</dcterms:modified>
</cp:coreProperties>
</file>